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AE4E" w14:textId="2AC215B5" w:rsidR="00CB477C" w:rsidRDefault="00CB477C" w:rsidP="00CB477C">
      <w:pPr>
        <w:rPr>
          <w:rFonts w:ascii="Arial" w:hAnsi="Arial" w:cs="Arial"/>
          <w:sz w:val="24"/>
          <w:szCs w:val="24"/>
        </w:rPr>
      </w:pPr>
      <w:r>
        <w:rPr>
          <w:rFonts w:ascii="Arial" w:hAnsi="Arial" w:cs="Arial"/>
          <w:sz w:val="24"/>
          <w:szCs w:val="24"/>
        </w:rPr>
        <w:t xml:space="preserve">Good afternoon, Team Captains! </w:t>
      </w:r>
    </w:p>
    <w:p w14:paraId="2F64B995" w14:textId="77777777" w:rsidR="00CB477C" w:rsidRDefault="00CB477C" w:rsidP="00CB477C">
      <w:pPr>
        <w:rPr>
          <w:rFonts w:ascii="Arial" w:hAnsi="Arial" w:cs="Arial"/>
          <w:sz w:val="24"/>
          <w:szCs w:val="24"/>
        </w:rPr>
      </w:pPr>
    </w:p>
    <w:p w14:paraId="46305B66" w14:textId="34D789FF" w:rsidR="00CB477C" w:rsidRDefault="00CB477C" w:rsidP="00CB477C">
      <w:pPr>
        <w:rPr>
          <w:rFonts w:ascii="Arial" w:hAnsi="Arial" w:cs="Arial"/>
          <w:sz w:val="24"/>
          <w:szCs w:val="24"/>
        </w:rPr>
      </w:pPr>
      <w:r>
        <w:rPr>
          <w:rFonts w:ascii="Arial" w:hAnsi="Arial" w:cs="Arial"/>
          <w:sz w:val="24"/>
          <w:szCs w:val="24"/>
        </w:rPr>
        <w:t xml:space="preserve">First and foremost, THANK YOU for being a part of this year’s campaign! Team Captains play an important role in the success of the campaign. You are the face of the State Employees Combined Campaign in your District or Facility!  We are counting on you to educate, motivate and inspire your co-workers.  </w:t>
      </w:r>
    </w:p>
    <w:p w14:paraId="482F42D4" w14:textId="77777777" w:rsidR="00CB477C" w:rsidRDefault="00CB477C" w:rsidP="00CB477C">
      <w:pPr>
        <w:rPr>
          <w:rFonts w:ascii="Arial" w:hAnsi="Arial" w:cs="Arial"/>
          <w:sz w:val="24"/>
          <w:szCs w:val="24"/>
        </w:rPr>
      </w:pPr>
      <w:r>
        <w:rPr>
          <w:rFonts w:ascii="Arial" w:hAnsi="Arial" w:cs="Arial"/>
          <w:sz w:val="24"/>
          <w:szCs w:val="24"/>
        </w:rPr>
        <w:t> </w:t>
      </w:r>
    </w:p>
    <w:p w14:paraId="582392A2" w14:textId="53DEDA6A" w:rsidR="00CB477C" w:rsidRDefault="00CB477C" w:rsidP="00CB477C">
      <w:pPr>
        <w:rPr>
          <w:rFonts w:ascii="Arial" w:hAnsi="Arial" w:cs="Arial"/>
          <w:sz w:val="24"/>
          <w:szCs w:val="24"/>
        </w:rPr>
      </w:pPr>
      <w:r>
        <w:rPr>
          <w:rFonts w:ascii="Arial" w:hAnsi="Arial" w:cs="Arial"/>
          <w:sz w:val="24"/>
          <w:szCs w:val="24"/>
        </w:rPr>
        <w:t xml:space="preserve">For 2021, the SECC will be hosting a number of Team Captain workshops (virtually, of course). I encourage each of you to try to attend a workshop that works with your schedule. You will gain an understanding of the role of a Team Captain, questions will be answered by SECC staff, ideas will be shared by veteran Team Captains, and this year’s new campaign materials will be introduced. Whether you are a returning Team Captain or brand new, you will walk away from the two-hour workshop with more knowledge about SECC, and certainly more motivation and ideas, than you came with! </w:t>
      </w:r>
    </w:p>
    <w:p w14:paraId="67BD45F6" w14:textId="77777777" w:rsidR="00CB477C" w:rsidRDefault="00CB477C" w:rsidP="00CB477C">
      <w:pPr>
        <w:rPr>
          <w:rFonts w:ascii="Arial" w:hAnsi="Arial" w:cs="Arial"/>
          <w:sz w:val="24"/>
          <w:szCs w:val="24"/>
        </w:rPr>
      </w:pPr>
    </w:p>
    <w:p w14:paraId="6331EAE5" w14:textId="77777777" w:rsidR="00CB477C" w:rsidRDefault="00CB477C" w:rsidP="00CB477C">
      <w:pPr>
        <w:ind w:firstLine="360"/>
        <w:rPr>
          <w:rFonts w:ascii="Arial" w:hAnsi="Arial" w:cs="Arial"/>
          <w:sz w:val="24"/>
          <w:szCs w:val="24"/>
        </w:rPr>
      </w:pPr>
      <w:r>
        <w:rPr>
          <w:rFonts w:ascii="Arial" w:hAnsi="Arial" w:cs="Arial"/>
          <w:sz w:val="24"/>
          <w:szCs w:val="24"/>
          <w:u w:val="single"/>
        </w:rPr>
        <w:t>Workshop Dates</w:t>
      </w:r>
    </w:p>
    <w:p w14:paraId="21439A85" w14:textId="411DB4CA" w:rsidR="00CB477C" w:rsidRPr="00CB477C" w:rsidRDefault="00CB477C" w:rsidP="00CB477C">
      <w:pPr>
        <w:numPr>
          <w:ilvl w:val="0"/>
          <w:numId w:val="1"/>
        </w:numPr>
        <w:rPr>
          <w:rFonts w:ascii="Arial" w:eastAsia="Times New Roman" w:hAnsi="Arial" w:cs="Arial"/>
          <w:color w:val="FF0000"/>
          <w:sz w:val="24"/>
          <w:szCs w:val="24"/>
        </w:rPr>
      </w:pPr>
      <w:r w:rsidRPr="00CB477C">
        <w:rPr>
          <w:rFonts w:ascii="Arial" w:eastAsia="Times New Roman" w:hAnsi="Arial" w:cs="Arial"/>
          <w:color w:val="FF0000"/>
          <w:sz w:val="24"/>
          <w:szCs w:val="24"/>
        </w:rPr>
        <w:t>(option 1)</w:t>
      </w:r>
    </w:p>
    <w:p w14:paraId="2BAD7476" w14:textId="31C675DF" w:rsidR="00CB477C" w:rsidRPr="00CB477C" w:rsidRDefault="00CB477C" w:rsidP="00CB477C">
      <w:pPr>
        <w:numPr>
          <w:ilvl w:val="0"/>
          <w:numId w:val="1"/>
        </w:numPr>
        <w:rPr>
          <w:rFonts w:ascii="Arial" w:eastAsia="Times New Roman" w:hAnsi="Arial" w:cs="Arial"/>
          <w:color w:val="FF0000"/>
          <w:sz w:val="24"/>
          <w:szCs w:val="24"/>
        </w:rPr>
      </w:pPr>
      <w:r w:rsidRPr="00CB477C">
        <w:rPr>
          <w:rFonts w:ascii="Arial" w:eastAsia="Times New Roman" w:hAnsi="Arial" w:cs="Arial"/>
          <w:color w:val="FF0000"/>
          <w:sz w:val="24"/>
          <w:szCs w:val="24"/>
        </w:rPr>
        <w:t>(option 2)</w:t>
      </w:r>
    </w:p>
    <w:p w14:paraId="25A4ABA1" w14:textId="48CF8E62" w:rsidR="00CB477C" w:rsidRPr="00CB477C" w:rsidRDefault="00CB477C" w:rsidP="00CB477C">
      <w:pPr>
        <w:numPr>
          <w:ilvl w:val="0"/>
          <w:numId w:val="1"/>
        </w:numPr>
        <w:rPr>
          <w:rFonts w:ascii="Arial" w:eastAsia="Times New Roman" w:hAnsi="Arial" w:cs="Arial"/>
          <w:color w:val="FF0000"/>
          <w:sz w:val="24"/>
          <w:szCs w:val="24"/>
        </w:rPr>
      </w:pPr>
      <w:r w:rsidRPr="00CB477C">
        <w:rPr>
          <w:rFonts w:ascii="Arial" w:eastAsia="Times New Roman" w:hAnsi="Arial" w:cs="Arial"/>
          <w:color w:val="FF0000"/>
          <w:sz w:val="24"/>
          <w:szCs w:val="24"/>
        </w:rPr>
        <w:t>(option 3)</w:t>
      </w:r>
    </w:p>
    <w:p w14:paraId="398B98D0" w14:textId="77777777" w:rsidR="00CB477C" w:rsidRDefault="00CB477C" w:rsidP="00CB477C">
      <w:pPr>
        <w:rPr>
          <w:rFonts w:ascii="Arial" w:hAnsi="Arial" w:cs="Arial"/>
          <w:sz w:val="24"/>
          <w:szCs w:val="24"/>
        </w:rPr>
      </w:pPr>
    </w:p>
    <w:p w14:paraId="286B2CF0" w14:textId="5F3AD203" w:rsidR="00CB477C" w:rsidRDefault="00CB477C" w:rsidP="00CB477C">
      <w:pPr>
        <w:rPr>
          <w:rFonts w:ascii="Arial" w:hAnsi="Arial" w:cs="Arial"/>
          <w:sz w:val="24"/>
          <w:szCs w:val="24"/>
        </w:rPr>
      </w:pPr>
      <w:r>
        <w:rPr>
          <w:rFonts w:ascii="Arial" w:hAnsi="Arial" w:cs="Arial"/>
          <w:sz w:val="24"/>
          <w:szCs w:val="24"/>
        </w:rPr>
        <w:t xml:space="preserve">Please be sure to RSVP using the link </w:t>
      </w:r>
      <w:r w:rsidRPr="00CB477C">
        <w:rPr>
          <w:rFonts w:ascii="Arial" w:hAnsi="Arial" w:cs="Arial"/>
          <w:color w:val="FF0000"/>
          <w:sz w:val="24"/>
          <w:szCs w:val="24"/>
        </w:rPr>
        <w:t xml:space="preserve">(enter link here)  </w:t>
      </w:r>
    </w:p>
    <w:p w14:paraId="32A7B427" w14:textId="77777777" w:rsidR="00CB477C" w:rsidRDefault="00CB477C" w:rsidP="00CB477C">
      <w:pPr>
        <w:rPr>
          <w:rFonts w:ascii="Arial" w:hAnsi="Arial" w:cs="Arial"/>
          <w:sz w:val="24"/>
          <w:szCs w:val="24"/>
        </w:rPr>
      </w:pPr>
    </w:p>
    <w:p w14:paraId="66B70226" w14:textId="77777777" w:rsidR="00CB477C" w:rsidRDefault="00CB477C" w:rsidP="00CB477C">
      <w:pPr>
        <w:rPr>
          <w:rFonts w:ascii="Arial" w:hAnsi="Arial" w:cs="Arial"/>
          <w:sz w:val="24"/>
          <w:szCs w:val="24"/>
        </w:rPr>
      </w:pPr>
      <w:r>
        <w:rPr>
          <w:rFonts w:ascii="Arial" w:hAnsi="Arial" w:cs="Arial"/>
          <w:sz w:val="24"/>
          <w:szCs w:val="24"/>
        </w:rPr>
        <w:t>In addition to the workshops, the Statewide Kick-Off will be on September 1</w:t>
      </w:r>
      <w:r>
        <w:rPr>
          <w:rFonts w:ascii="Arial" w:hAnsi="Arial" w:cs="Arial"/>
          <w:sz w:val="24"/>
          <w:szCs w:val="24"/>
          <w:vertAlign w:val="superscript"/>
        </w:rPr>
        <w:t>st</w:t>
      </w:r>
      <w:r>
        <w:rPr>
          <w:rFonts w:ascii="Arial" w:hAnsi="Arial" w:cs="Arial"/>
          <w:sz w:val="24"/>
          <w:szCs w:val="24"/>
        </w:rPr>
        <w:t xml:space="preserve"> (information also attached). For more information about the State Employees Combined Campaign itself, as well as tools you can use to help run your campaign, please visit our newly upgraded website at </w:t>
      </w:r>
      <w:hyperlink r:id="rId5" w:history="1">
        <w:r>
          <w:rPr>
            <w:rStyle w:val="Hyperlink"/>
            <w:rFonts w:ascii="Arial" w:hAnsi="Arial" w:cs="Arial"/>
            <w:sz w:val="24"/>
            <w:szCs w:val="24"/>
          </w:rPr>
          <w:t>www.ncsecc.org</w:t>
        </w:r>
      </w:hyperlink>
      <w:r>
        <w:rPr>
          <w:rFonts w:ascii="Arial" w:hAnsi="Arial" w:cs="Arial"/>
          <w:sz w:val="24"/>
          <w:szCs w:val="24"/>
        </w:rPr>
        <w:t>.</w:t>
      </w:r>
    </w:p>
    <w:p w14:paraId="15DA5EAC" w14:textId="77777777" w:rsidR="00CB477C" w:rsidRDefault="00CB477C" w:rsidP="00CB477C">
      <w:pPr>
        <w:rPr>
          <w:rFonts w:ascii="Arial" w:hAnsi="Arial" w:cs="Arial"/>
          <w:sz w:val="24"/>
          <w:szCs w:val="24"/>
        </w:rPr>
      </w:pPr>
    </w:p>
    <w:p w14:paraId="756EB16A" w14:textId="14C44C54" w:rsidR="00CB477C" w:rsidRDefault="00CB477C" w:rsidP="00CB477C">
      <w:pPr>
        <w:rPr>
          <w:rFonts w:ascii="Arial" w:hAnsi="Arial" w:cs="Arial"/>
          <w:sz w:val="24"/>
          <w:szCs w:val="24"/>
        </w:rPr>
      </w:pPr>
      <w:r>
        <w:rPr>
          <w:rFonts w:ascii="Arial" w:hAnsi="Arial" w:cs="Arial"/>
          <w:sz w:val="24"/>
          <w:szCs w:val="24"/>
        </w:rPr>
        <w:t xml:space="preserve">We will be packing up the giving guides and pledge sheets to be shipped out to your Districts and Facilities in September. You should receive them shortly thereafter via courier. It is truly up to you whether you distribute them right off or hold on to them for a bit. The DPS campaign typically runs from mid-September to mid-November. Anything within that timeframe is fine. For smaller Districts and Facilities, this is a really long time!  Most often, a shorter, more targeted campaign works well (again, something that you will learn at the regional workshops!).  In addition to individual donors/pledges from staff, you can also choose to fundraise in a variety of ways. From Bake Sales to Silent Auctions, the sky is the limit (within covid-parameters, of course)!  My advice is to not rush, and to organize and plan out your individual campaign. Think outside the box regarding work-arounds for events impacted by the pandemic. One of the most important things is to remember to smile and have fun!  </w:t>
      </w:r>
    </w:p>
    <w:p w14:paraId="329933E8" w14:textId="77777777" w:rsidR="00CB477C" w:rsidRDefault="00CB477C" w:rsidP="00CB477C">
      <w:pPr>
        <w:rPr>
          <w:rFonts w:ascii="Arial" w:hAnsi="Arial" w:cs="Arial"/>
          <w:sz w:val="24"/>
          <w:szCs w:val="24"/>
        </w:rPr>
      </w:pPr>
    </w:p>
    <w:p w14:paraId="3A69239F" w14:textId="1846BBEB" w:rsidR="00CB477C" w:rsidRDefault="00CB477C" w:rsidP="00CB477C">
      <w:pPr>
        <w:rPr>
          <w:rFonts w:ascii="Arial" w:hAnsi="Arial" w:cs="Arial"/>
          <w:sz w:val="24"/>
          <w:szCs w:val="24"/>
        </w:rPr>
      </w:pPr>
      <w:r>
        <w:rPr>
          <w:rFonts w:ascii="Arial" w:hAnsi="Arial" w:cs="Arial"/>
          <w:sz w:val="24"/>
          <w:szCs w:val="24"/>
        </w:rPr>
        <w:t>I will be forwarding out pertinent information as I receive it from the SECC office. Please feel free to contact me with any questions or concerns that you may have</w:t>
      </w:r>
      <w:r w:rsidR="009E4C4B">
        <w:rPr>
          <w:rFonts w:ascii="Arial" w:hAnsi="Arial" w:cs="Arial"/>
          <w:sz w:val="24"/>
          <w:szCs w:val="24"/>
        </w:rPr>
        <w:t xml:space="preserve"> - </w:t>
      </w:r>
      <w:r>
        <w:rPr>
          <w:rFonts w:ascii="Arial" w:hAnsi="Arial" w:cs="Arial"/>
          <w:sz w:val="24"/>
          <w:szCs w:val="24"/>
        </w:rPr>
        <w:t xml:space="preserve">I am here to help!  I also encourage you to forward me pictures and information on any events that you may have throughout your campaign.  I would love for </w:t>
      </w:r>
      <w:r w:rsidR="009E4C4B" w:rsidRPr="009E4C4B">
        <w:rPr>
          <w:rFonts w:ascii="Arial" w:hAnsi="Arial" w:cs="Arial"/>
          <w:color w:val="FF0000"/>
          <w:sz w:val="24"/>
          <w:szCs w:val="24"/>
        </w:rPr>
        <w:t>(enter dept/agency name here)</w:t>
      </w:r>
      <w:r w:rsidRPr="009E4C4B">
        <w:rPr>
          <w:rFonts w:ascii="Arial" w:hAnsi="Arial" w:cs="Arial"/>
          <w:color w:val="FF0000"/>
          <w:sz w:val="24"/>
          <w:szCs w:val="24"/>
        </w:rPr>
        <w:t xml:space="preserve"> </w:t>
      </w:r>
      <w:r>
        <w:rPr>
          <w:rFonts w:ascii="Arial" w:hAnsi="Arial" w:cs="Arial"/>
          <w:sz w:val="24"/>
          <w:szCs w:val="24"/>
        </w:rPr>
        <w:t xml:space="preserve">to have a strong showing and to be recognized in the SECC blasts that come out! This is your shot at fame and fortune (okay, maybe not so much the fortune </w:t>
      </w:r>
      <w:r>
        <w:rPr>
          <w:rFonts w:ascii="Arial" w:hAnsi="Arial" w:cs="Arial"/>
          <w:sz w:val="24"/>
          <w:szCs w:val="24"/>
        </w:rPr>
        <w:lastRenderedPageBreak/>
        <w:t xml:space="preserve">part)! Seriously though, we do great work, have big hearts and deserve to be noticed and recognized!  </w:t>
      </w:r>
    </w:p>
    <w:p w14:paraId="026B4F68" w14:textId="77777777" w:rsidR="00CB477C" w:rsidRDefault="00CB477C" w:rsidP="00CB477C">
      <w:pPr>
        <w:rPr>
          <w:rFonts w:ascii="Arial" w:hAnsi="Arial" w:cs="Arial"/>
          <w:sz w:val="24"/>
          <w:szCs w:val="24"/>
        </w:rPr>
      </w:pPr>
    </w:p>
    <w:p w14:paraId="69D1E939" w14:textId="77777777" w:rsidR="00CB477C" w:rsidRDefault="00CB477C" w:rsidP="00CB477C">
      <w:pPr>
        <w:rPr>
          <w:rFonts w:ascii="Arial" w:hAnsi="Arial" w:cs="Arial"/>
          <w:sz w:val="24"/>
          <w:szCs w:val="24"/>
        </w:rPr>
      </w:pPr>
      <w:r>
        <w:rPr>
          <w:rFonts w:ascii="Arial" w:hAnsi="Arial" w:cs="Arial"/>
          <w:sz w:val="24"/>
          <w:szCs w:val="24"/>
        </w:rPr>
        <w:t xml:space="preserve">Thank you again, </w:t>
      </w:r>
    </w:p>
    <w:p w14:paraId="34ED2280" w14:textId="77777777" w:rsidR="009D0D1C" w:rsidRPr="00CB477C" w:rsidRDefault="003D7B9E" w:rsidP="00CB477C"/>
    <w:sectPr w:rsidR="009D0D1C" w:rsidRPr="00CB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6AB0"/>
    <w:multiLevelType w:val="hybridMultilevel"/>
    <w:tmpl w:val="6F84B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7C"/>
    <w:rsid w:val="00286A64"/>
    <w:rsid w:val="003D7B9E"/>
    <w:rsid w:val="009E4C4B"/>
    <w:rsid w:val="00CB477C"/>
    <w:rsid w:val="00F4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94EA"/>
  <w15:chartTrackingRefBased/>
  <w15:docId w15:val="{F7A63111-C309-44C7-876C-E01C6CA3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7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ncse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Keeney</dc:creator>
  <cp:keywords/>
  <dc:description/>
  <cp:lastModifiedBy>Melissa Keeney</cp:lastModifiedBy>
  <cp:revision>2</cp:revision>
  <dcterms:created xsi:type="dcterms:W3CDTF">2021-09-10T19:42:00Z</dcterms:created>
  <dcterms:modified xsi:type="dcterms:W3CDTF">2021-09-10T19:57:00Z</dcterms:modified>
</cp:coreProperties>
</file>